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D" w:rsidRDefault="00C415ED" w:rsidP="00C415ED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41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A6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C41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A6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EKİM</w:t>
      </w:r>
      <w:r w:rsidRPr="00C41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DA6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41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TARİHİNDE YAPILAN </w:t>
      </w:r>
      <w:r w:rsidR="00DA6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 SINIFI İŞ GÜVENLİĞİ UZMANLIĞI</w:t>
      </w:r>
      <w:r w:rsidRPr="00C41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SINAVI İLE İLGİLİ DUYURU</w:t>
      </w:r>
      <w:r w:rsidRPr="00C415ED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DA6B03" w:rsidRPr="00DA6B03" w:rsidRDefault="00C415ED" w:rsidP="00DA6B03">
      <w:pPr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C415E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2</w:t>
      </w:r>
      <w:r w:rsidR="00A9323C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1</w:t>
      </w:r>
      <w:r w:rsidRPr="00C415E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r w:rsidR="00A9323C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Ekim </w:t>
      </w:r>
      <w:r w:rsidRPr="00C415E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201</w:t>
      </w:r>
      <w:r w:rsidR="00A9323C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2</w:t>
      </w:r>
      <w:r w:rsidRPr="00C415E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tarihinde </w:t>
      </w:r>
      <w:proofErr w:type="gramStart"/>
      <w:r w:rsidR="00C8020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yapılan</w:t>
      </w:r>
      <w:r w:rsidR="00EC3FAF" w:rsidRPr="00EC3FAF">
        <w:rPr>
          <w:rFonts w:ascii="Times New Roman" w:hAnsi="Times New Roman" w:cs="Times New Roman"/>
          <w:i/>
          <w:color w:val="1D1D1B"/>
          <w:sz w:val="24"/>
          <w:szCs w:val="24"/>
          <w:shd w:val="clear" w:color="auto" w:fill="FFFFFF"/>
        </w:rPr>
        <w:t>“</w:t>
      </w:r>
      <w:proofErr w:type="gramEnd"/>
      <w:r w:rsidRPr="00EC3FAF">
        <w:rPr>
          <w:rFonts w:ascii="Times New Roman" w:hAnsi="Times New Roman" w:cs="Times New Roman"/>
          <w:i/>
          <w:color w:val="1D1D1B"/>
          <w:sz w:val="24"/>
          <w:szCs w:val="24"/>
          <w:shd w:val="clear" w:color="auto" w:fill="FFFFFF"/>
        </w:rPr>
        <w:t>201</w:t>
      </w:r>
      <w:r w:rsidR="00A9323C">
        <w:rPr>
          <w:rFonts w:ascii="Times New Roman" w:hAnsi="Times New Roman" w:cs="Times New Roman"/>
          <w:i/>
          <w:color w:val="1D1D1B"/>
          <w:sz w:val="24"/>
          <w:szCs w:val="24"/>
          <w:shd w:val="clear" w:color="auto" w:fill="FFFFFF"/>
        </w:rPr>
        <w:t>2</w:t>
      </w:r>
      <w:r w:rsidR="00EC3FAF" w:rsidRPr="00EC3FAF">
        <w:rPr>
          <w:rFonts w:ascii="Times New Roman" w:hAnsi="Times New Roman" w:cs="Times New Roman"/>
          <w:i/>
          <w:color w:val="1D1D1B"/>
          <w:sz w:val="24"/>
          <w:szCs w:val="24"/>
          <w:shd w:val="clear" w:color="auto" w:fill="FFFFFF"/>
        </w:rPr>
        <w:t>-</w:t>
      </w:r>
      <w:r w:rsidRPr="00EC3FAF">
        <w:rPr>
          <w:rFonts w:ascii="Times New Roman" w:hAnsi="Times New Roman" w:cs="Times New Roman"/>
          <w:i/>
          <w:color w:val="1D1D1B"/>
          <w:sz w:val="24"/>
          <w:szCs w:val="24"/>
          <w:shd w:val="clear" w:color="auto" w:fill="FFFFFF"/>
        </w:rPr>
        <w:t>İş Sağlığı ve Güvenliği Genel Müdürlüğü İşyeri Hekimliği ve İş Güvenliği Uzmanlığı Sınavı</w:t>
      </w:r>
      <w:r w:rsidR="00EC3FAF" w:rsidRPr="00EC3FAF">
        <w:rPr>
          <w:rFonts w:ascii="Times New Roman" w:hAnsi="Times New Roman" w:cs="Times New Roman"/>
          <w:i/>
          <w:color w:val="1D1D1B"/>
          <w:sz w:val="24"/>
          <w:szCs w:val="24"/>
          <w:shd w:val="clear" w:color="auto" w:fill="FFFFFF"/>
        </w:rPr>
        <w:t xml:space="preserve">” </w:t>
      </w:r>
      <w:proofErr w:type="spellStart"/>
      <w:r w:rsidRPr="00C415E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nın</w:t>
      </w:r>
      <w:proofErr w:type="spellEnd"/>
      <w:r w:rsidRPr="00C415E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r w:rsidR="00A9323C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C sınıfı iş güvenliği uzmanlığı</w:t>
      </w:r>
      <w:r w:rsidRPr="00C415E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testinde yer alan bazı soruların iptali talebiyle açılan dava sonucu yargılama neticesinde; </w:t>
      </w:r>
      <w:r w:rsidR="00946F05" w:rsidRPr="00DA6B0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Danıştay 10.</w:t>
      </w:r>
      <w:r w:rsidR="00C8020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r w:rsidR="00946F05" w:rsidRPr="00DA6B0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Dairesinin E:2014/5429, K:2017/4901 sayılı kararı ile </w:t>
      </w:r>
      <w:r w:rsidR="00946F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anılan sınavda </w:t>
      </w:r>
      <w:r w:rsidR="00DA6B03" w:rsidRPr="00DA6B0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B kitapçığındaki 21</w:t>
      </w:r>
      <w:r w:rsidR="00C8020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. (</w:t>
      </w:r>
      <w:r w:rsidR="00DA6B03" w:rsidRPr="00DA6B0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A kitapçığındaki 28) </w:t>
      </w:r>
      <w:r w:rsidR="00C8020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ve</w:t>
      </w:r>
      <w:bookmarkStart w:id="0" w:name="_GoBack"/>
      <w:bookmarkEnd w:id="0"/>
      <w:r w:rsidR="00DA6B03" w:rsidRPr="00DA6B0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B kitapçığındaki 53</w:t>
      </w:r>
      <w:r w:rsidR="00C8020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. (</w:t>
      </w:r>
      <w:r w:rsidR="00DA6B03" w:rsidRPr="00DA6B0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A kitapçığındaki 98</w:t>
      </w:r>
      <w:r w:rsidR="00C8020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.</w:t>
      </w:r>
      <w:r w:rsidR="00DA6B03" w:rsidRPr="00DA6B0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) soruların iptaline karar verilmiştir.</w:t>
      </w:r>
    </w:p>
    <w:p w:rsidR="00BC5910" w:rsidRDefault="00C415ED" w:rsidP="002132BA">
      <w:pPr>
        <w:spacing w:line="276" w:lineRule="auto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C415E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İptal edilen sorular</w:t>
      </w:r>
      <w:r w:rsidR="00BC5910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a ilişkin yeniden değerlendirme işlemi</w:t>
      </w:r>
      <w:r w:rsidRPr="00C415E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, </w:t>
      </w:r>
      <w:proofErr w:type="gramStart"/>
      <w:r w:rsidR="00DA6B0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Milli</w:t>
      </w:r>
      <w:proofErr w:type="gramEnd"/>
      <w:r w:rsidR="00DA6B0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Eğitim Bakanlığı</w:t>
      </w:r>
      <w:r w:rsidRPr="00C415E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r w:rsidR="00BC5910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ile Genel Müdürlüğümüz arasında imzalanan Protokol maddelerine istinaden anılan kurum tarafından yapılarak sonuçlar </w:t>
      </w:r>
      <w:r w:rsidRPr="00C415ED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Genel Müdürlüğümüze bildirilmiş</w:t>
      </w:r>
      <w:r w:rsidR="00BC5910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tir.</w:t>
      </w:r>
    </w:p>
    <w:p w:rsidR="002132BA" w:rsidRDefault="002132BA" w:rsidP="002132BA">
      <w:pPr>
        <w:spacing w:line="276" w:lineRule="auto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G</w:t>
      </w:r>
      <w:r w:rsidR="00C415ED" w:rsidRPr="002132BA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üncel sınav </w:t>
      </w:r>
      <w:r w:rsidR="008954B7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başarı </w:t>
      </w:r>
      <w:r w:rsidR="001425E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durumları</w:t>
      </w:r>
      <w:r w:rsidR="00C415ED" w:rsidRPr="002132BA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hyperlink r:id="rId4" w:history="1">
        <w:r w:rsidR="00C415ED" w:rsidRPr="002132BA">
          <w:rPr>
            <w:rFonts w:ascii="Times New Roman" w:hAnsi="Times New Roman" w:cs="Times New Roman"/>
            <w:color w:val="1D1D1B"/>
            <w:sz w:val="24"/>
            <w:szCs w:val="24"/>
            <w:shd w:val="clear" w:color="auto" w:fill="FFFFFF"/>
          </w:rPr>
          <w:t>http://isgkatip.csgb.gov.tr</w:t>
        </w:r>
      </w:hyperlink>
      <w:r w:rsidR="00C415ED" w:rsidRPr="002132BA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linkindeki “Sınav Durumu Sorgula” butonuna tıkla</w:t>
      </w:r>
      <w:r w:rsidR="009773B9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na</w:t>
      </w:r>
      <w:r w:rsidR="00C415ED" w:rsidRPr="002132BA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rak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r w:rsidR="00C415ED" w:rsidRPr="002132BA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sorgulanabilmektedir.</w:t>
      </w:r>
    </w:p>
    <w:p w:rsidR="00BC5910" w:rsidRDefault="00BC5910" w:rsidP="002132BA">
      <w:pPr>
        <w:spacing w:line="276" w:lineRule="auto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</w:p>
    <w:p w:rsidR="00CF4632" w:rsidRDefault="00CF4632" w:rsidP="00C415ED">
      <w:pPr>
        <w:jc w:val="both"/>
      </w:pPr>
    </w:p>
    <w:sectPr w:rsidR="00CF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ED"/>
    <w:rsid w:val="00035518"/>
    <w:rsid w:val="000416AF"/>
    <w:rsid w:val="0008268C"/>
    <w:rsid w:val="00102D40"/>
    <w:rsid w:val="001425E1"/>
    <w:rsid w:val="001D2D15"/>
    <w:rsid w:val="002132BA"/>
    <w:rsid w:val="002815DF"/>
    <w:rsid w:val="00312218"/>
    <w:rsid w:val="003A72B6"/>
    <w:rsid w:val="00506DD3"/>
    <w:rsid w:val="00510D0E"/>
    <w:rsid w:val="00586AD6"/>
    <w:rsid w:val="006B0F75"/>
    <w:rsid w:val="0079273C"/>
    <w:rsid w:val="0084467C"/>
    <w:rsid w:val="008954B7"/>
    <w:rsid w:val="00946F05"/>
    <w:rsid w:val="009773B9"/>
    <w:rsid w:val="009C6BF9"/>
    <w:rsid w:val="009F3A14"/>
    <w:rsid w:val="00A9323C"/>
    <w:rsid w:val="00AA3B4A"/>
    <w:rsid w:val="00B072C7"/>
    <w:rsid w:val="00BC5910"/>
    <w:rsid w:val="00C415ED"/>
    <w:rsid w:val="00C80201"/>
    <w:rsid w:val="00CA04D9"/>
    <w:rsid w:val="00CF4632"/>
    <w:rsid w:val="00D31194"/>
    <w:rsid w:val="00DA6B03"/>
    <w:rsid w:val="00E92937"/>
    <w:rsid w:val="00EC3FAF"/>
    <w:rsid w:val="00EF295F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9659"/>
  <w15:chartTrackingRefBased/>
  <w15:docId w15:val="{F3A8CFC7-D243-486A-834C-20D9A0D0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15ED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C415ED"/>
    <w:rPr>
      <w:i/>
      <w:iCs/>
    </w:rPr>
  </w:style>
  <w:style w:type="character" w:styleId="Gl">
    <w:name w:val="Strong"/>
    <w:basedOn w:val="VarsaylanParagrafYazTipi"/>
    <w:uiPriority w:val="22"/>
    <w:qFormat/>
    <w:rsid w:val="00C41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gkatip.csg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Sarıkaya</dc:creator>
  <cp:keywords/>
  <dc:description/>
  <cp:lastModifiedBy>Çiğdem Sarıkaya</cp:lastModifiedBy>
  <cp:revision>3</cp:revision>
  <dcterms:created xsi:type="dcterms:W3CDTF">2018-05-15T12:09:00Z</dcterms:created>
  <dcterms:modified xsi:type="dcterms:W3CDTF">2018-05-15T12:58:00Z</dcterms:modified>
</cp:coreProperties>
</file>