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29" w:rsidRPr="00CF0C29" w:rsidRDefault="00CF0C29" w:rsidP="00CF0C29">
      <w:pPr>
        <w:jc w:val="both"/>
      </w:pPr>
      <w:bookmarkStart w:id="0" w:name="_GoBack"/>
      <w:r w:rsidRPr="00CF0C29">
        <w:rPr>
          <w:b/>
          <w:bCs/>
        </w:rPr>
        <w:t>SINAV İLE İLGİLİ İTİRAZLAR</w:t>
      </w:r>
    </w:p>
    <w:p w:rsidR="00CF0C29" w:rsidRPr="00CF0C29" w:rsidRDefault="00CF0C29" w:rsidP="00CF0C29">
      <w:pPr>
        <w:jc w:val="both"/>
      </w:pPr>
      <w:r w:rsidRPr="00CF0C29">
        <w:t>Adaylar; sınav sorularına ilişkin itirazlarını, soru ve cevap anahtarlarının http://www.meb.gov.tr ve http://www.isggm.gov.tr internet adreslerinde yayımlanmasından itibaren en geç 3 (üç) iş günü içerisinde, İş Sağlığı ve Güvenliği Genel Müdürlüğü’ne yapabileceklerdir.</w:t>
      </w:r>
    </w:p>
    <w:p w:rsidR="00CF0C29" w:rsidRPr="00CF0C29" w:rsidRDefault="00CF0C29" w:rsidP="00CF0C29">
      <w:pPr>
        <w:jc w:val="both"/>
      </w:pPr>
      <w:r w:rsidRPr="00CF0C29">
        <w:t>Adayların sınav sorularına itiraz başvuruları, İş Sağlığı ve Güvenliği Genel Müdürlüğü Döner Sermaye İşletme Müdürlüğünün </w:t>
      </w:r>
      <w:r w:rsidRPr="00CF0C29">
        <w:rPr>
          <w:b/>
          <w:bCs/>
        </w:rPr>
        <w:t xml:space="preserve">Ziraat Bankası Emek Şubesindeki TR 85 0001 0007 6540 5083 1150 07 IBAN </w:t>
      </w:r>
      <w:proofErr w:type="spellStart"/>
      <w:r w:rsidRPr="00CF0C29">
        <w:rPr>
          <w:b/>
          <w:bCs/>
        </w:rPr>
        <w:t>Nu’lı</w:t>
      </w:r>
      <w:proofErr w:type="spellEnd"/>
      <w:r w:rsidRPr="00CF0C29">
        <w:rPr>
          <w:b/>
          <w:bCs/>
        </w:rPr>
        <w:t xml:space="preserve"> hesabına itiraz edilecek her bir soru için 10 TL (KDV </w:t>
      </w:r>
      <w:proofErr w:type="gramStart"/>
      <w:r w:rsidRPr="00CF0C29">
        <w:rPr>
          <w:b/>
          <w:bCs/>
        </w:rPr>
        <w:t>dahil</w:t>
      </w:r>
      <w:proofErr w:type="gramEnd"/>
      <w:r w:rsidRPr="00CF0C29">
        <w:rPr>
          <w:b/>
          <w:bCs/>
        </w:rPr>
        <w:t>) “sorulara itiraz ücreti” </w:t>
      </w:r>
      <w:r w:rsidRPr="00CF0C29">
        <w:t>adı altında yatırarak alınan banka dekontu ve dilekçe ile kabul edilecektir.</w:t>
      </w:r>
    </w:p>
    <w:p w:rsidR="00CF0C29" w:rsidRPr="00CF0C29" w:rsidRDefault="00CF0C29" w:rsidP="00CF0C29">
      <w:pPr>
        <w:jc w:val="both"/>
      </w:pPr>
      <w:r w:rsidRPr="00CF0C29">
        <w:t>Başvuru adresi ise, Çalışma ve Sosyal Güvenlik Bakanlığı Genel Evrak Servisi İnönü Bulvarı No:42 Emek-</w:t>
      </w:r>
      <w:proofErr w:type="spellStart"/>
      <w:r w:rsidRPr="00CF0C29">
        <w:t>ANKARA’dır</w:t>
      </w:r>
      <w:proofErr w:type="spellEnd"/>
      <w:r w:rsidRPr="00CF0C29">
        <w:t>. </w:t>
      </w:r>
      <w:r w:rsidRPr="00CF0C29">
        <w:br/>
        <w:t>Sınav sorularına ilişkin itirazlar, en geç </w:t>
      </w:r>
      <w:r w:rsidRPr="00CF0C29">
        <w:rPr>
          <w:b/>
          <w:bCs/>
        </w:rPr>
        <w:t>10 (on) gün </w:t>
      </w:r>
      <w:r w:rsidRPr="00CF0C29">
        <w:t>içerisinde </w:t>
      </w:r>
      <w:r w:rsidRPr="00CF0C29">
        <w:rPr>
          <w:b/>
          <w:bCs/>
        </w:rPr>
        <w:t>İSGGM </w:t>
      </w:r>
      <w:r w:rsidRPr="00CF0C29">
        <w:t>tarafından incelenip sonuçlandırılarak adaylara yine </w:t>
      </w:r>
      <w:r w:rsidRPr="00CF0C29">
        <w:rPr>
          <w:b/>
          <w:bCs/>
        </w:rPr>
        <w:t>İSGGM </w:t>
      </w:r>
      <w:r w:rsidRPr="00CF0C29">
        <w:t>tarafından yazılı olarak bildirilecektir.</w:t>
      </w:r>
    </w:p>
    <w:p w:rsidR="00CF0C29" w:rsidRPr="00CF0C29" w:rsidRDefault="00CF0C29" w:rsidP="00CF0C29">
      <w:pPr>
        <w:jc w:val="both"/>
      </w:pPr>
      <w:r w:rsidRPr="00CF0C29">
        <w:t>Adayların sınav uygulamasına ve sonuçlara (bilimsel içerikli itirazların sonuçlandırılıp kesin sonuçların ilanından sonra</w:t>
      </w:r>
      <w:r w:rsidRPr="00CF0C29">
        <w:rPr>
          <w:b/>
          <w:bCs/>
        </w:rPr>
        <w:t>) </w:t>
      </w:r>
      <w:r w:rsidRPr="00CF0C29">
        <w:t xml:space="preserve">dair itiraz başvuruları 12.6.2013 tarihinde başlayacak olup 18.6.2013 mesai bitiminde bitecektir. 18.6.2013 tarihinden sonra yapılacak başvurular dikkate alınmayacaktır. ; MEB Destek Hizmetleri Genel Müdürlüğü Döner Sermaye İşletmesinin T.C. Ziraat Bankası Şubesi Başkent/ANKARA, Türkiye Vakıflar Bankası Ankara Merkez Şubesi ve Türkiye Halk Bankası </w:t>
      </w:r>
      <w:proofErr w:type="spellStart"/>
      <w:r w:rsidRPr="00CF0C29">
        <w:t>Küçükesat</w:t>
      </w:r>
      <w:proofErr w:type="spellEnd"/>
      <w:r w:rsidRPr="00CF0C29">
        <w:t xml:space="preserve"> Şubelerinden herhangi birine, </w:t>
      </w:r>
      <w:r w:rsidRPr="00CF0C29">
        <w:rPr>
          <w:b/>
          <w:bCs/>
        </w:rPr>
        <w:t>“Kurumsal Tahsilat Programı” </w:t>
      </w:r>
      <w:r w:rsidRPr="00CF0C29">
        <w:t>aracılığı ile </w:t>
      </w:r>
      <w:r w:rsidRPr="00CF0C29">
        <w:rPr>
          <w:b/>
          <w:bCs/>
        </w:rPr>
        <w:t xml:space="preserve">10 TL (KDV </w:t>
      </w:r>
      <w:proofErr w:type="gramStart"/>
      <w:r w:rsidRPr="00CF0C29">
        <w:rPr>
          <w:b/>
          <w:bCs/>
        </w:rPr>
        <w:t>dahil</w:t>
      </w:r>
      <w:proofErr w:type="gramEnd"/>
      <w:r w:rsidRPr="00CF0C29">
        <w:rPr>
          <w:b/>
          <w:bCs/>
        </w:rPr>
        <w:t>) </w:t>
      </w:r>
      <w:r w:rsidRPr="00CF0C29">
        <w:t>“sınav sonuçlarına itiraz ücreti” adı altında yatırarak alınan banka dekontu ve dilekçe ile kabul edilecektir.</w:t>
      </w:r>
    </w:p>
    <w:p w:rsidR="00CF0C29" w:rsidRPr="00CF0C29" w:rsidRDefault="00CF0C29" w:rsidP="00CF0C29">
      <w:pPr>
        <w:jc w:val="both"/>
      </w:pPr>
      <w:r w:rsidRPr="00CF0C29">
        <w:t>Başvuru adresi ise, Çalışma ve Sosyal Güvenlik Bakanlığı Genel Evrak Servisi İnönü Bulvarı No:42 Emek-</w:t>
      </w:r>
      <w:proofErr w:type="spellStart"/>
      <w:r w:rsidRPr="00CF0C29">
        <w:t>ANKARA’dır</w:t>
      </w:r>
      <w:proofErr w:type="spellEnd"/>
      <w:r w:rsidRPr="00CF0C29">
        <w:t>. İtiraz başvuruları topluca, İSGGM tarafından alınıp MEB’e iletilecek ve kesin sonuçlar MEB tarafından adaylara yazılı olarak bildirilecektir. </w:t>
      </w:r>
      <w:r w:rsidRPr="00CF0C29">
        <w:br/>
        <w:t xml:space="preserve">Süresi geçtikten sonra yapılan itirazlar ile adayın T. C. kimlik numarası, imza, adres ve </w:t>
      </w:r>
      <w:proofErr w:type="gramStart"/>
      <w:r w:rsidRPr="00CF0C29">
        <w:t>dekontu</w:t>
      </w:r>
      <w:proofErr w:type="gramEnd"/>
      <w:r w:rsidRPr="00CF0C29">
        <w:t xml:space="preserve"> olmayan dilekçeler ile faksla yapılan itirazlar dikkate alınmayacaktır.</w:t>
      </w:r>
    </w:p>
    <w:p w:rsidR="00CF0C29" w:rsidRPr="00CF0C29" w:rsidRDefault="00CF0C29" w:rsidP="00CF0C29">
      <w:pPr>
        <w:jc w:val="both"/>
      </w:pPr>
      <w:r w:rsidRPr="00CF0C29">
        <w:t>Sınav uygulamasına ve sonuçlara ilişkin itirazlar </w:t>
      </w:r>
      <w:r w:rsidRPr="00CF0C29">
        <w:rPr>
          <w:b/>
          <w:bCs/>
        </w:rPr>
        <w:t>10 (on) gün </w:t>
      </w:r>
      <w:r w:rsidRPr="00CF0C29">
        <w:t>içerisinde </w:t>
      </w:r>
      <w:r w:rsidRPr="00CF0C29">
        <w:rPr>
          <w:b/>
          <w:bCs/>
        </w:rPr>
        <w:t>YEĞİTEK </w:t>
      </w:r>
      <w:r w:rsidRPr="00CF0C29">
        <w:t>tarafından incelenip sonuçlandırılarak adaylara ve </w:t>
      </w:r>
      <w:proofErr w:type="spellStart"/>
      <w:r w:rsidRPr="00CF0C29">
        <w:rPr>
          <w:b/>
          <w:bCs/>
        </w:rPr>
        <w:t>İSGGM</w:t>
      </w:r>
      <w:r w:rsidRPr="00CF0C29">
        <w:t>’ye</w:t>
      </w:r>
      <w:proofErr w:type="spellEnd"/>
      <w:r w:rsidRPr="00CF0C29">
        <w:t xml:space="preserve"> bildirilecektir.</w:t>
      </w:r>
    </w:p>
    <w:p w:rsidR="00CF0C29" w:rsidRPr="00CF0C29" w:rsidRDefault="00CF0C29" w:rsidP="00CF0C29">
      <w:pPr>
        <w:jc w:val="both"/>
      </w:pPr>
      <w:r w:rsidRPr="00CF0C29">
        <w:t>Bütün itiraz başvurularında Çalışma ve Sosyal Güvenlik Bakanlığı evrak giriş tarihi ve saati esas alınacaktır.</w:t>
      </w:r>
    </w:p>
    <w:p w:rsidR="00CF0C29" w:rsidRPr="00CF0C29" w:rsidRDefault="00CF0C29" w:rsidP="00CF0C29">
      <w:pPr>
        <w:jc w:val="both"/>
      </w:pPr>
      <w:r w:rsidRPr="00CF0C29">
        <w:t xml:space="preserve">Başvurusu ya da sınavı geçersiz sayılan, sınava girmeyen, sınava alınmayan ya da sınavdan çıkarılan, adayların bu konuyla ilgili itiraz başvuruları dikkate alınmaz. Ancak; adayın kendi kusuru dışında idari bir sebeple sınava girememesi durumunda sınavın ait olduğu yıl içinde banka </w:t>
      </w:r>
      <w:proofErr w:type="gramStart"/>
      <w:r w:rsidRPr="00CF0C29">
        <w:t>dekontu</w:t>
      </w:r>
      <w:proofErr w:type="gramEnd"/>
      <w:r w:rsidRPr="00CF0C29">
        <w:t xml:space="preserve"> ile başvuruda bulunduğu takdirde kendisine ücret iadesi yapılabilecektir. Ücret iadesi alabilecek adaylar Millî Eğitim Bakanlığının resmi internet sitesinden sorgulatma yoluyla durumlarını öğrenebileceklerdir.</w:t>
      </w:r>
    </w:p>
    <w:p w:rsidR="00CF0C29" w:rsidRPr="00CF0C29" w:rsidRDefault="00CF0C29" w:rsidP="00CF0C29">
      <w:pPr>
        <w:jc w:val="both"/>
      </w:pPr>
      <w:r w:rsidRPr="00CF0C29">
        <w:t>18 Mayıs 2013 tarihli sınav için yatırılan ücret hiçbir şekilde başka bir sınav için geçerli kabul edilmeyecektir.</w:t>
      </w:r>
    </w:p>
    <w:bookmarkEnd w:id="0"/>
    <w:p w:rsidR="00497C7C" w:rsidRDefault="00CF0C29" w:rsidP="00CF0C29">
      <w:pPr>
        <w:jc w:val="both"/>
      </w:pPr>
    </w:p>
    <w:sectPr w:rsidR="0049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9"/>
    <w:rsid w:val="002318B2"/>
    <w:rsid w:val="00AD5829"/>
    <w:rsid w:val="00C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</dc:creator>
  <cp:lastModifiedBy>ipek</cp:lastModifiedBy>
  <cp:revision>1</cp:revision>
  <dcterms:created xsi:type="dcterms:W3CDTF">2017-05-25T08:42:00Z</dcterms:created>
  <dcterms:modified xsi:type="dcterms:W3CDTF">2017-05-25T08:42:00Z</dcterms:modified>
</cp:coreProperties>
</file>